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EF" w:rsidRDefault="007518EF" w:rsidP="007518EF">
      <w:pPr>
        <w:pStyle w:val="NormalWeb"/>
        <w:shd w:val="clear" w:color="auto" w:fill="FFFFFF"/>
        <w:spacing w:line="488" w:lineRule="atLeast"/>
        <w:jc w:val="both"/>
        <w:rPr>
          <w:rFonts w:ascii="Arial" w:hAnsi="Arial" w:cs="Arial"/>
          <w:b/>
          <w:color w:val="494949"/>
          <w:sz w:val="28"/>
          <w:szCs w:val="28"/>
        </w:rPr>
      </w:pPr>
      <w:r>
        <w:rPr>
          <w:rFonts w:ascii="Arial" w:hAnsi="Arial" w:cs="Arial"/>
          <w:b/>
          <w:color w:val="494949"/>
          <w:sz w:val="28"/>
          <w:szCs w:val="28"/>
        </w:rPr>
        <w:t xml:space="preserve">WORKING IN A TEAM </w:t>
      </w:r>
    </w:p>
    <w:p w:rsidR="007518EF" w:rsidRDefault="007518EF" w:rsidP="007518EF">
      <w:pPr>
        <w:pStyle w:val="NormalWeb"/>
        <w:shd w:val="clear" w:color="auto" w:fill="FFFFFF"/>
        <w:spacing w:line="488" w:lineRule="atLeast"/>
        <w:jc w:val="both"/>
        <w:rPr>
          <w:rFonts w:ascii="Arial" w:hAnsi="Arial" w:cs="Arial"/>
          <w:color w:val="494949"/>
          <w:sz w:val="27"/>
          <w:szCs w:val="27"/>
        </w:rPr>
      </w:pPr>
      <w:r>
        <w:rPr>
          <w:rFonts w:ascii="Arial" w:hAnsi="Arial" w:cs="Arial"/>
          <w:color w:val="494949"/>
          <w:sz w:val="27"/>
          <w:szCs w:val="27"/>
        </w:rPr>
        <w:t xml:space="preserve"> Personalities, who are able to work with a group of people in a team        tend to </w:t>
      </w:r>
      <w:r>
        <w:rPr>
          <w:rStyle w:val="Gl"/>
          <w:rFonts w:ascii="Arial" w:hAnsi="Arial" w:cs="Arial"/>
          <w:color w:val="494949"/>
          <w:sz w:val="27"/>
          <w:szCs w:val="27"/>
        </w:rPr>
        <w:t>communicate well with others.</w:t>
      </w:r>
      <w:r>
        <w:rPr>
          <w:rFonts w:ascii="Arial" w:hAnsi="Arial" w:cs="Arial"/>
          <w:color w:val="494949"/>
          <w:sz w:val="27"/>
          <w:szCs w:val="27"/>
        </w:rPr>
        <w:t xml:space="preserve"> Teamwork provides workers a cooperative, enjoyable and friendly work environment. The team can also be helpful in responding to worker’s problems and questions, therefore</w:t>
      </w:r>
      <w:r>
        <w:rPr>
          <w:rStyle w:val="apple-converted-space"/>
          <w:rFonts w:ascii="Arial" w:hAnsi="Arial" w:cs="Arial"/>
          <w:color w:val="494949"/>
          <w:sz w:val="27"/>
          <w:szCs w:val="27"/>
        </w:rPr>
        <w:t> </w:t>
      </w:r>
      <w:r>
        <w:rPr>
          <w:rStyle w:val="Gl"/>
          <w:rFonts w:ascii="Arial" w:hAnsi="Arial" w:cs="Arial"/>
          <w:color w:val="494949"/>
          <w:sz w:val="27"/>
          <w:szCs w:val="27"/>
        </w:rPr>
        <w:t>increases the work efficiency.</w:t>
      </w:r>
      <w:r>
        <w:rPr>
          <w:rFonts w:ascii="Arial" w:hAnsi="Arial" w:cs="Arial"/>
          <w:color w:val="494949"/>
          <w:sz w:val="27"/>
          <w:szCs w:val="27"/>
        </w:rPr>
        <w:t xml:space="preserve"> One of the main benefits team environment is the ability to</w:t>
      </w:r>
      <w:r>
        <w:rPr>
          <w:rStyle w:val="apple-converted-space"/>
          <w:rFonts w:ascii="Arial" w:hAnsi="Arial" w:cs="Arial"/>
          <w:color w:val="494949"/>
          <w:sz w:val="27"/>
          <w:szCs w:val="27"/>
        </w:rPr>
        <w:t> </w:t>
      </w:r>
      <w:r>
        <w:rPr>
          <w:rStyle w:val="Gl"/>
          <w:rFonts w:ascii="Arial" w:hAnsi="Arial" w:cs="Arial"/>
          <w:color w:val="494949"/>
          <w:sz w:val="27"/>
          <w:szCs w:val="27"/>
        </w:rPr>
        <w:t>share ideas</w:t>
      </w:r>
      <w:r>
        <w:rPr>
          <w:rStyle w:val="apple-converted-space"/>
          <w:rFonts w:ascii="Arial" w:hAnsi="Arial" w:cs="Arial"/>
          <w:color w:val="494949"/>
          <w:sz w:val="27"/>
          <w:szCs w:val="27"/>
        </w:rPr>
        <w:t> </w:t>
      </w:r>
      <w:r>
        <w:rPr>
          <w:rFonts w:ascii="Arial" w:hAnsi="Arial" w:cs="Arial"/>
          <w:color w:val="494949"/>
          <w:sz w:val="27"/>
          <w:szCs w:val="27"/>
        </w:rPr>
        <w:t xml:space="preserve">among the group. </w:t>
      </w:r>
      <w:r>
        <w:rPr>
          <w:rStyle w:val="Gl"/>
          <w:rFonts w:ascii="Arial" w:hAnsi="Arial" w:cs="Arial"/>
          <w:color w:val="494949"/>
          <w:sz w:val="27"/>
          <w:szCs w:val="27"/>
        </w:rPr>
        <w:t>Two heads are better than one</w:t>
      </w:r>
      <w:r>
        <w:rPr>
          <w:rFonts w:ascii="Arial" w:hAnsi="Arial" w:cs="Arial"/>
          <w:color w:val="494949"/>
          <w:sz w:val="27"/>
          <w:szCs w:val="27"/>
        </w:rPr>
        <w:t>: one person’s knowledge and abilities are limited, it could be hard for us to deal with difficult problems without others’ help. On the other side, every individual is different and has unique qualities. Individuals with different experiences and backgrounds increase the creativity of individual team members and the group as a whole. When members apply different skills they are often able to come up with a more effective solution than one person working on the same problem. Teamwork also plays a key role in</w:t>
      </w:r>
      <w:r>
        <w:rPr>
          <w:rStyle w:val="apple-converted-space"/>
          <w:rFonts w:ascii="Arial" w:hAnsi="Arial" w:cs="Arial"/>
          <w:color w:val="494949"/>
          <w:sz w:val="27"/>
          <w:szCs w:val="27"/>
        </w:rPr>
        <w:t> </w:t>
      </w:r>
      <w:r>
        <w:rPr>
          <w:rStyle w:val="Gl"/>
          <w:rFonts w:ascii="Arial" w:hAnsi="Arial" w:cs="Arial"/>
          <w:color w:val="494949"/>
          <w:sz w:val="27"/>
          <w:szCs w:val="27"/>
        </w:rPr>
        <w:t>improving relations</w:t>
      </w:r>
      <w:r>
        <w:rPr>
          <w:rStyle w:val="apple-converted-space"/>
          <w:rFonts w:ascii="Arial" w:hAnsi="Arial" w:cs="Arial"/>
          <w:color w:val="494949"/>
          <w:sz w:val="27"/>
          <w:szCs w:val="27"/>
        </w:rPr>
        <w:t> </w:t>
      </w:r>
      <w:r>
        <w:rPr>
          <w:rFonts w:ascii="Arial" w:hAnsi="Arial" w:cs="Arial"/>
          <w:color w:val="494949"/>
          <w:sz w:val="27"/>
          <w:szCs w:val="27"/>
        </w:rPr>
        <w:t>among the employees. In a team, sometimes you do not get the credit you have earned, but as Sandra Swinney said: “It is amazing how much people can get done if they do not worry about who gets the credit.”</w:t>
      </w:r>
    </w:p>
    <w:p w:rsidR="00677161" w:rsidRDefault="00677161"/>
    <w:sectPr w:rsidR="006771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FELayout/>
  </w:compat>
  <w:rsids>
    <w:rsidRoot w:val="007518EF"/>
    <w:rsid w:val="00677161"/>
    <w:rsid w:val="007518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1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518EF"/>
  </w:style>
  <w:style w:type="character" w:styleId="Gl">
    <w:name w:val="Strong"/>
    <w:basedOn w:val="VarsaylanParagrafYazTipi"/>
    <w:uiPriority w:val="22"/>
    <w:qFormat/>
    <w:rsid w:val="007518EF"/>
    <w:rPr>
      <w:b/>
      <w:bCs/>
    </w:rPr>
  </w:style>
</w:styles>
</file>

<file path=word/webSettings.xml><?xml version="1.0" encoding="utf-8"?>
<w:webSettings xmlns:r="http://schemas.openxmlformats.org/officeDocument/2006/relationships" xmlns:w="http://schemas.openxmlformats.org/wordprocessingml/2006/main">
  <w:divs>
    <w:div w:id="9025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dc:creator>
  <cp:keywords/>
  <dc:description/>
  <cp:lastModifiedBy>Leyla</cp:lastModifiedBy>
  <cp:revision>3</cp:revision>
  <dcterms:created xsi:type="dcterms:W3CDTF">2015-05-09T12:07:00Z</dcterms:created>
  <dcterms:modified xsi:type="dcterms:W3CDTF">2015-05-09T12:07:00Z</dcterms:modified>
</cp:coreProperties>
</file>